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средств  для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EC5F88" w:rsidP="00EC5F88">
      <w:pPr>
        <w:spacing w:after="0" w:line="360" w:lineRule="auto"/>
        <w:ind w:firstLine="708"/>
        <w:rPr>
          <w:rFonts w:ascii="Times New Roman" w:hAnsi="Times New Roman" w:cs="Times New Roman"/>
          <w:sz w:val="28"/>
          <w:szCs w:val="28"/>
        </w:rPr>
      </w:pPr>
      <w:r w:rsidRPr="00A71EC3">
        <w:rPr>
          <w:rFonts w:ascii="Times New Roman" w:hAnsi="Times New Roman" w:cs="Times New Roman"/>
          <w:sz w:val="28"/>
          <w:szCs w:val="28"/>
        </w:rPr>
        <w:t xml:space="preserve">4.2. </w:t>
      </w:r>
      <w:r w:rsidRPr="00C73E26">
        <w:rPr>
          <w:rFonts w:ascii="Times New Roman" w:hAnsi="Times New Roman" w:cs="Times New Roman"/>
          <w:sz w:val="28"/>
          <w:szCs w:val="28"/>
          <w:lang w:val="en-US"/>
        </w:rPr>
        <w:t>Open</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Source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Routing</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Machine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OSRM</w:t>
      </w:r>
      <w:r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182C54"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ED2D11">
        <w:rPr>
          <w:rFonts w:ascii="Times New Roman" w:hAnsi="Times New Roman" w:cs="Times New Roman"/>
          <w:sz w:val="28"/>
          <w:szCs w:val="28"/>
          <w:lang w:val="en-US"/>
        </w:rPr>
        <w:t>5.2.1. JavaScript………………………………………………………..…...</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182C54" w:rsidRDefault="00EC5F88" w:rsidP="00EC5F88">
      <w:pPr>
        <w:spacing w:after="0" w:line="360" w:lineRule="auto"/>
        <w:rPr>
          <w:rFonts w:ascii="Times New Roman" w:hAnsi="Times New Roman" w:cs="Times New Roman"/>
          <w:sz w:val="28"/>
          <w:szCs w:val="28"/>
          <w:lang w:val="en-US"/>
        </w:rPr>
      </w:pPr>
      <w:r w:rsidRPr="00ED2D11">
        <w:rPr>
          <w:rFonts w:ascii="Times New Roman" w:hAnsi="Times New Roman" w:cs="Times New Roman"/>
          <w:sz w:val="28"/>
          <w:szCs w:val="28"/>
          <w:lang w:val="en-US"/>
        </w:rPr>
        <w:tab/>
        <w:t xml:space="preserve">5.2.2. </w:t>
      </w:r>
      <w:r>
        <w:rPr>
          <w:rFonts w:ascii="Times New Roman" w:hAnsi="Times New Roman" w:cs="Times New Roman"/>
          <w:sz w:val="28"/>
          <w:szCs w:val="28"/>
          <w:lang w:val="en-US"/>
        </w:rPr>
        <w:t>Node</w:t>
      </w:r>
      <w:r w:rsidRPr="00182C54">
        <w:rPr>
          <w:rFonts w:ascii="Times New Roman" w:hAnsi="Times New Roman" w:cs="Times New Roman"/>
          <w:sz w:val="28"/>
          <w:szCs w:val="28"/>
          <w:lang w:val="en-US"/>
        </w:rPr>
        <w:t>.</w:t>
      </w:r>
      <w:r>
        <w:rPr>
          <w:rFonts w:ascii="Times New Roman" w:hAnsi="Times New Roman" w:cs="Times New Roman"/>
          <w:sz w:val="28"/>
          <w:szCs w:val="28"/>
          <w:lang w:val="en-US"/>
        </w:rPr>
        <w:t>js</w:t>
      </w:r>
      <w:r w:rsidRPr="00182C54">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182C54">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213FBD" w:rsidRDefault="00EC5F88" w:rsidP="00EC5F88">
      <w:pPr>
        <w:spacing w:after="0" w:line="360" w:lineRule="auto"/>
        <w:rPr>
          <w:rFonts w:ascii="Times New Roman" w:hAnsi="Times New Roman" w:cs="Times New Roman"/>
          <w:sz w:val="28"/>
          <w:szCs w:val="28"/>
          <w:lang w:val="en-US"/>
        </w:rPr>
      </w:pPr>
      <w:r w:rsidRPr="00182C54">
        <w:rPr>
          <w:rFonts w:ascii="Times New Roman" w:hAnsi="Times New Roman" w:cs="Times New Roman"/>
          <w:sz w:val="28"/>
          <w:szCs w:val="28"/>
          <w:lang w:val="en-US"/>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 xml:space="preserve">5.8.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Pr="003A0AD0" w:rsidRDefault="00B75E8B"/>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оппонента и взорвать его.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0D5A45">
        <w:rPr>
          <w:rFonts w:ascii="Times New Roman" w:hAnsi="Times New Roman" w:cs="Times New Roman"/>
          <w:sz w:val="28"/>
          <w:szCs w:val="28"/>
        </w:rPr>
        <w:t>(Рис. 3.3.1.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 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w:t>
      </w:r>
      <w:r w:rsidRPr="005974B2">
        <w:rPr>
          <w:rFonts w:ascii="Times New Roman" w:hAnsi="Times New Roman" w:cs="Times New Roman"/>
          <w:sz w:val="28"/>
          <w:szCs w:val="28"/>
        </w:rPr>
        <w:lastRenderedPageBreak/>
        <w:t xml:space="preserve">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(см.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lastRenderedPageBreak/>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lastRenderedPageBreak/>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дальнейшей работе учитываются только узлы с установленным атрибутом связности.</w:t>
      </w:r>
    </w:p>
    <w:p w:rsidR="001B3DDC" w:rsidRDefault="001B3DDC" w:rsidP="0016394A">
      <w:pPr>
        <w:spacing w:after="0" w:line="360" w:lineRule="auto"/>
        <w:jc w:val="both"/>
        <w:rPr>
          <w:rFonts w:ascii="Times New Roman" w:hAnsi="Times New Roman" w:cs="Times New Roman"/>
          <w:sz w:val="28"/>
          <w:szCs w:val="28"/>
        </w:rPr>
      </w:pPr>
    </w:p>
    <w:p w:rsidR="001B3DDC" w:rsidRPr="001B3DDC" w:rsidRDefault="001B3DDC" w:rsidP="0016394A">
      <w:pPr>
        <w:spacing w:after="0" w:line="360" w:lineRule="auto"/>
        <w:jc w:val="both"/>
        <w:rPr>
          <w:rFonts w:ascii="Times New Roman" w:hAnsi="Times New Roman" w:cs="Times New Roman"/>
          <w:sz w:val="28"/>
          <w:szCs w:val="28"/>
        </w:rPr>
      </w:pP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lastRenderedPageBreak/>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4168298" r:id="rId61"/>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22632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пользовательском интерфейсе (Рис. 5.5.1.).</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lastRenderedPageBreak/>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CB4889"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Рис.5.5.1. Обнаружение окружения юнита юнитами противника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w:t>
      </w:r>
      <w:r w:rsidR="00375A1C">
        <w:rPr>
          <w:rFonts w:ascii="Times New Roman" w:hAnsi="Times New Roman" w:cs="Times New Roman"/>
          <w:sz w:val="28"/>
          <w:szCs w:val="28"/>
        </w:rPr>
        <w:t>льности приведена  на Рис. 5.5.2</w:t>
      </w:r>
      <w:r>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7"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226325"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5.5.2</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Default="00710D90"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8"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79"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 xml:space="preserve">5.8.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описана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0"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16394A">
      <w:pPr>
        <w:spacing w:after="0" w:line="360" w:lineRule="auto"/>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1101A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16394A">
      <w:pPr>
        <w:spacing w:after="0" w:line="360" w:lineRule="auto"/>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 xml:space="preserve"> Таким, образом алгоритм движения следующий:</w:t>
      </w:r>
    </w:p>
    <w:p w:rsidR="004348C4" w:rsidRDefault="004348C4"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4348C4">
        <w:rPr>
          <w:rFonts w:ascii="Times New Roman" w:hAnsi="Times New Roman" w:cs="Times New Roman"/>
          <w:sz w:val="28"/>
          <w:szCs w:val="28"/>
        </w:rPr>
        <w:t>.  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4348C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E9484A">
        <w:rPr>
          <w:rFonts w:ascii="Times New Roman" w:hAnsi="Times New Roman" w:cs="Times New Roman"/>
          <w:sz w:val="28"/>
          <w:szCs w:val="28"/>
        </w:rPr>
        <w:t xml:space="preserve"> (в прототипе равный 20)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1"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2"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3"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4"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5"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6"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7"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8"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89"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0"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1"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Default="0047704E" w:rsidP="000309B2">
      <w:pPr>
        <w:pStyle w:val="1"/>
        <w:shd w:val="clear" w:color="auto" w:fill="FFFFFF"/>
        <w:spacing w:before="180" w:beforeAutospacing="0" w:after="360" w:afterAutospacing="0"/>
        <w:textAlignment w:val="baseline"/>
      </w:pPr>
      <w:r w:rsidRPr="0047704E">
        <w:rPr>
          <w:b w:val="0"/>
          <w:color w:val="000000" w:themeColor="text1"/>
          <w:sz w:val="28"/>
          <w:szCs w:val="28"/>
          <w:lang w:val="en-US"/>
        </w:rPr>
        <w:t xml:space="preserve">29. ESRI Shapefile Technical Description. (2015) </w:t>
      </w:r>
      <w:hyperlink r:id="rId92"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hyperlink r:id="rId93" w:history="1">
        <w:r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4"/>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1846" w:rsidRDefault="002D1846" w:rsidP="00A113AD">
      <w:pPr>
        <w:spacing w:after="0" w:line="240" w:lineRule="auto"/>
      </w:pPr>
      <w:r>
        <w:separator/>
      </w:r>
    </w:p>
  </w:endnote>
  <w:endnote w:type="continuationSeparator" w:id="1">
    <w:p w:rsidR="002D1846" w:rsidRDefault="002D1846"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0C4DCE">
        <w:pPr>
          <w:pStyle w:val="af"/>
          <w:jc w:val="center"/>
        </w:pPr>
        <w:fldSimple w:instr=" PAGE   \* MERGEFORMAT ">
          <w:r w:rsidR="00B75E8B">
            <w:rPr>
              <w:noProof/>
            </w:rPr>
            <w:t>99</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1846" w:rsidRDefault="002D1846" w:rsidP="00A113AD">
      <w:pPr>
        <w:spacing w:after="0" w:line="240" w:lineRule="auto"/>
      </w:pPr>
      <w:r>
        <w:separator/>
      </w:r>
    </w:p>
  </w:footnote>
  <w:footnote w:type="continuationSeparator" w:id="1">
    <w:p w:rsidR="002D1846" w:rsidRDefault="002D1846"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64CFF"/>
    <w:rsid w:val="000C4DCE"/>
    <w:rsid w:val="000D5A45"/>
    <w:rsid w:val="000F679B"/>
    <w:rsid w:val="000F7525"/>
    <w:rsid w:val="00107CE7"/>
    <w:rsid w:val="001101A6"/>
    <w:rsid w:val="0016394A"/>
    <w:rsid w:val="00163E15"/>
    <w:rsid w:val="00182C54"/>
    <w:rsid w:val="00185722"/>
    <w:rsid w:val="001B3DDC"/>
    <w:rsid w:val="00200667"/>
    <w:rsid w:val="002117A2"/>
    <w:rsid w:val="00226325"/>
    <w:rsid w:val="00233D00"/>
    <w:rsid w:val="00247E12"/>
    <w:rsid w:val="00262B31"/>
    <w:rsid w:val="002A4F55"/>
    <w:rsid w:val="002D184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54DF"/>
    <w:rsid w:val="004348C4"/>
    <w:rsid w:val="00443CFA"/>
    <w:rsid w:val="0047382B"/>
    <w:rsid w:val="0047704E"/>
    <w:rsid w:val="00494E45"/>
    <w:rsid w:val="004A08E8"/>
    <w:rsid w:val="004A589C"/>
    <w:rsid w:val="004F1EAC"/>
    <w:rsid w:val="004F6D4C"/>
    <w:rsid w:val="00500078"/>
    <w:rsid w:val="00505452"/>
    <w:rsid w:val="0051436D"/>
    <w:rsid w:val="005349E6"/>
    <w:rsid w:val="005474E8"/>
    <w:rsid w:val="00552E42"/>
    <w:rsid w:val="0057571E"/>
    <w:rsid w:val="005A4BD4"/>
    <w:rsid w:val="005D5068"/>
    <w:rsid w:val="006001AD"/>
    <w:rsid w:val="00621987"/>
    <w:rsid w:val="00622C70"/>
    <w:rsid w:val="00630030"/>
    <w:rsid w:val="00636705"/>
    <w:rsid w:val="00654591"/>
    <w:rsid w:val="00654E4B"/>
    <w:rsid w:val="00671086"/>
    <w:rsid w:val="00674C73"/>
    <w:rsid w:val="006E27D1"/>
    <w:rsid w:val="007028C0"/>
    <w:rsid w:val="00710D90"/>
    <w:rsid w:val="00716B50"/>
    <w:rsid w:val="007472FF"/>
    <w:rsid w:val="00751A50"/>
    <w:rsid w:val="00771E9E"/>
    <w:rsid w:val="007726DB"/>
    <w:rsid w:val="00776C31"/>
    <w:rsid w:val="00794BF7"/>
    <w:rsid w:val="007B46C6"/>
    <w:rsid w:val="007C6570"/>
    <w:rsid w:val="00883E39"/>
    <w:rsid w:val="00896041"/>
    <w:rsid w:val="008A6D08"/>
    <w:rsid w:val="008B1B43"/>
    <w:rsid w:val="008D0346"/>
    <w:rsid w:val="008D3F40"/>
    <w:rsid w:val="008E1A01"/>
    <w:rsid w:val="009000B4"/>
    <w:rsid w:val="00906D59"/>
    <w:rsid w:val="00915A85"/>
    <w:rsid w:val="009306BB"/>
    <w:rsid w:val="00942F43"/>
    <w:rsid w:val="00984535"/>
    <w:rsid w:val="00990F7D"/>
    <w:rsid w:val="009B3F4C"/>
    <w:rsid w:val="009D3A6A"/>
    <w:rsid w:val="00A113AD"/>
    <w:rsid w:val="00A70EED"/>
    <w:rsid w:val="00A71EC3"/>
    <w:rsid w:val="00A721FE"/>
    <w:rsid w:val="00AA3E04"/>
    <w:rsid w:val="00AA7BF0"/>
    <w:rsid w:val="00AB2532"/>
    <w:rsid w:val="00AD3098"/>
    <w:rsid w:val="00AE685F"/>
    <w:rsid w:val="00B121A2"/>
    <w:rsid w:val="00B27144"/>
    <w:rsid w:val="00B57E53"/>
    <w:rsid w:val="00B75E8B"/>
    <w:rsid w:val="00BA5C02"/>
    <w:rsid w:val="00C172BD"/>
    <w:rsid w:val="00C36EEB"/>
    <w:rsid w:val="00C65157"/>
    <w:rsid w:val="00C67181"/>
    <w:rsid w:val="00C7543C"/>
    <w:rsid w:val="00C75C7F"/>
    <w:rsid w:val="00C91382"/>
    <w:rsid w:val="00CB4889"/>
    <w:rsid w:val="00D052CE"/>
    <w:rsid w:val="00D1374C"/>
    <w:rsid w:val="00D247C6"/>
    <w:rsid w:val="00D34791"/>
    <w:rsid w:val="00D47C9B"/>
    <w:rsid w:val="00D70239"/>
    <w:rsid w:val="00DA4ADA"/>
    <w:rsid w:val="00DE116B"/>
    <w:rsid w:val="00DE3558"/>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en.wikipedia.org/wiki/List_of_multiplayer_browser_games" TargetMode="External"/><Relationship Id="rId89" Type="http://schemas.openxmlformats.org/officeDocument/2006/relationships/hyperlink" Target="http://algolist.manual.ru/maths/graphs/shortpath/wave.php" TargetMode="Externa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www.esri.com/library/whitepapers/pdfs/shapefile.pd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www.gaia-gis.it/fossil/spatialite-tools/wiki?name=OSM+tools"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expressjs.com/" TargetMode="External"/><Relationship Id="rId90" Type="http://schemas.openxmlformats.org/officeDocument/2006/relationships/hyperlink" Target="https://developers.google.com/maps/documentation"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ngdc.noaa.gov/mgg/global/global.html" TargetMode="External"/><Relationship Id="rId93" Type="http://schemas.openxmlformats.org/officeDocument/2006/relationships/hyperlink" Target="http://gis-lab.info/qa/sphere-geodesic-direct-problem.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leafletjs.com" TargetMode="External"/><Relationship Id="rId88" Type="http://schemas.openxmlformats.org/officeDocument/2006/relationships/hyperlink" Target="https://ru.wikipedia.org/wiki/&#1040;&#1083;&#1075;&#1086;&#1088;&#1080;&#1090;&#1084;_&#1087;&#1086;&#1080;&#1089;&#1082;&#1072;_A*" TargetMode="External"/><Relationship Id="rId91" Type="http://schemas.openxmlformats.org/officeDocument/2006/relationships/hyperlink" Target="http://legal.yandex.ru/maps_api/"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s://tech.yandex.ru/maps/" TargetMode="External"/><Relationship Id="rId86" Type="http://schemas.openxmlformats.org/officeDocument/2006/relationships/hyperlink" Target="http://socket.io/"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101</Pages>
  <Words>16240</Words>
  <Characters>92573</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20</cp:revision>
  <dcterms:created xsi:type="dcterms:W3CDTF">2015-05-26T12:55:00Z</dcterms:created>
  <dcterms:modified xsi:type="dcterms:W3CDTF">2015-05-26T13:58:00Z</dcterms:modified>
</cp:coreProperties>
</file>